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BE" w:rsidRDefault="00E278BE">
      <w:bookmarkStart w:id="0" w:name="_GoBack"/>
      <w:r>
        <w:rPr>
          <w:rFonts w:hint="eastAsia"/>
        </w:rPr>
        <w:t>新生教务系统使用</w:t>
      </w:r>
      <w:r w:rsidR="00077AB2">
        <w:rPr>
          <w:rFonts w:hint="eastAsia"/>
        </w:rPr>
        <w:t>指南</w:t>
      </w:r>
    </w:p>
    <w:bookmarkEnd w:id="0"/>
    <w:p w:rsidR="00E278BE" w:rsidRDefault="00E278BE"/>
    <w:p w:rsidR="00E278BE" w:rsidRDefault="00E278BE" w:rsidP="00127CE0">
      <w:pPr>
        <w:ind w:firstLineChars="200" w:firstLine="420"/>
      </w:pPr>
      <w:r>
        <w:rPr>
          <w:rFonts w:hint="eastAsia"/>
        </w:rPr>
        <w:t>教务管理系统是我校教务管理的重要工具。学生可通过系统查阅教学计划、课表、学生成绩考试安排等教学资源，通过网上选课选择体育专项、公选课程</w:t>
      </w:r>
      <w:r w:rsidR="00127CE0">
        <w:rPr>
          <w:rFonts w:hint="eastAsia"/>
        </w:rPr>
        <w:t>，规划自己的学业。</w:t>
      </w:r>
    </w:p>
    <w:p w:rsidR="00127CE0" w:rsidRDefault="00127CE0" w:rsidP="00127CE0">
      <w:pPr>
        <w:ind w:firstLineChars="200" w:firstLine="420"/>
      </w:pPr>
      <w:r>
        <w:rPr>
          <w:rFonts w:hint="eastAsia"/>
        </w:rPr>
        <w:t>一、登录</w:t>
      </w:r>
    </w:p>
    <w:p w:rsidR="00E278BE" w:rsidRDefault="00127CE0">
      <w:r>
        <w:rPr>
          <w:rFonts w:hint="eastAsia"/>
        </w:rPr>
        <w:t xml:space="preserve">       </w:t>
      </w:r>
      <w:r>
        <w:rPr>
          <w:rFonts w:hint="eastAsia"/>
        </w:rPr>
        <w:t>登录学校主页</w:t>
      </w:r>
      <w:hyperlink r:id="rId5" w:history="1">
        <w:r w:rsidRPr="001836B2">
          <w:rPr>
            <w:rStyle w:val="a4"/>
            <w:rFonts w:hint="eastAsia"/>
          </w:rPr>
          <w:t>www.yzpc.edu.cn</w:t>
        </w:r>
      </w:hyperlink>
      <w:r>
        <w:rPr>
          <w:rFonts w:hint="eastAsia"/>
        </w:rPr>
        <w:t>，点击教务管理进入教务管理系统。</w:t>
      </w:r>
    </w:p>
    <w:p w:rsidR="00127CE0" w:rsidRDefault="00646188">
      <w:r>
        <w:rPr>
          <w:noProof/>
        </w:rPr>
        <w:drawing>
          <wp:inline distT="0" distB="0" distL="0" distR="0" wp14:anchorId="7E4D2489" wp14:editId="6A673303">
            <wp:extent cx="3990476" cy="2476190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8BE" w:rsidRDefault="00127CE0">
      <w:r>
        <w:rPr>
          <w:rFonts w:hint="eastAsia"/>
        </w:rPr>
        <w:t>在主页面输入学号、密码和验证码。新生的初始密码为：</w:t>
      </w:r>
      <w:r w:rsidR="00646188">
        <w:rPr>
          <w:rFonts w:hint="eastAsia"/>
        </w:rPr>
        <w:t>身份证后六位</w:t>
      </w:r>
    </w:p>
    <w:p w:rsidR="00E278BE" w:rsidRDefault="00127CE0">
      <w:r>
        <w:rPr>
          <w:noProof/>
        </w:rPr>
        <w:drawing>
          <wp:inline distT="0" distB="0" distL="0" distR="0" wp14:anchorId="050274D7" wp14:editId="4DCD693B">
            <wp:extent cx="5495925" cy="2409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3627" cy="241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CE0" w:rsidRDefault="00127CE0">
      <w:r>
        <w:rPr>
          <w:rFonts w:hint="eastAsia"/>
        </w:rPr>
        <w:t>新生首次登录系统：第一步</w:t>
      </w:r>
      <w:r w:rsidR="006C4166">
        <w:rPr>
          <w:rFonts w:hint="eastAsia"/>
        </w:rPr>
        <w:t>，</w:t>
      </w:r>
      <w:r>
        <w:rPr>
          <w:rFonts w:hint="eastAsia"/>
        </w:rPr>
        <w:t>需设置密保问题和答案，以便日后再密码遗忘</w:t>
      </w:r>
      <w:r w:rsidR="00E9740D">
        <w:rPr>
          <w:rFonts w:hint="eastAsia"/>
        </w:rPr>
        <w:t>时</w:t>
      </w:r>
      <w:r>
        <w:rPr>
          <w:rFonts w:hint="eastAsia"/>
        </w:rPr>
        <w:t>找回。</w:t>
      </w:r>
    </w:p>
    <w:p w:rsidR="006C4166" w:rsidRDefault="006C4166">
      <w:r>
        <w:rPr>
          <w:rFonts w:hint="eastAsia"/>
        </w:rPr>
        <w:t xml:space="preserve">                  </w:t>
      </w:r>
      <w:r>
        <w:rPr>
          <w:rFonts w:hint="eastAsia"/>
        </w:rPr>
        <w:t>第二步，重新设置登录密码。</w:t>
      </w:r>
    </w:p>
    <w:p w:rsidR="003A7DEE" w:rsidRDefault="006C4166">
      <w:r>
        <w:rPr>
          <w:rFonts w:hint="eastAsia"/>
        </w:rPr>
        <w:t>二、</w:t>
      </w:r>
      <w:r w:rsidR="003A7DEE">
        <w:rPr>
          <w:rFonts w:hint="eastAsia"/>
        </w:rPr>
        <w:t>修改个人信息</w:t>
      </w:r>
    </w:p>
    <w:p w:rsidR="00894731" w:rsidRDefault="00894731">
      <w:r>
        <w:rPr>
          <w:rFonts w:hint="eastAsia"/>
        </w:rPr>
        <w:t>学生学籍</w:t>
      </w:r>
      <w:r>
        <w:rPr>
          <w:rFonts w:hint="eastAsia"/>
        </w:rPr>
        <w:t>--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学籍档案</w:t>
      </w:r>
      <w:r>
        <w:t>—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增改基本信息</w:t>
      </w:r>
      <w:r>
        <w:t>—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修改</w:t>
      </w:r>
      <w:r>
        <w:t>—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修改信息</w:t>
      </w:r>
      <w:r>
        <w:sym w:font="Wingdings" w:char="F0E0"/>
      </w:r>
      <w:r>
        <w:rPr>
          <w:rFonts w:hint="eastAsia"/>
        </w:rPr>
        <w:t>保存。</w:t>
      </w:r>
    </w:p>
    <w:p w:rsidR="003A7DEE" w:rsidRDefault="00894731">
      <w:r>
        <w:rPr>
          <w:noProof/>
        </w:rPr>
        <w:lastRenderedPageBreak/>
        <w:drawing>
          <wp:inline distT="0" distB="0" distL="0" distR="0" wp14:anchorId="50603B9E" wp14:editId="0F8AF373">
            <wp:extent cx="5253831" cy="1600200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31" w:rsidRDefault="00894731"/>
    <w:p w:rsidR="00894731" w:rsidRDefault="00894731"/>
    <w:p w:rsidR="003A7DEE" w:rsidRDefault="003A7DEE">
      <w:r>
        <w:rPr>
          <w:rFonts w:hint="eastAsia"/>
        </w:rPr>
        <w:t>三、个人课表查询</w:t>
      </w:r>
    </w:p>
    <w:p w:rsidR="00894731" w:rsidRDefault="006C4166">
      <w:r>
        <w:rPr>
          <w:rFonts w:hint="eastAsia"/>
        </w:rPr>
        <w:t>教学安排</w:t>
      </w:r>
      <w:r w:rsidR="00894731">
        <w:sym w:font="Wingdings" w:char="F0E0"/>
      </w:r>
      <w:r>
        <w:rPr>
          <w:rFonts w:hint="eastAsia"/>
        </w:rPr>
        <w:t>教学安排表</w:t>
      </w:r>
      <w:r w:rsidR="00894731">
        <w:sym w:font="Wingdings" w:char="F0E0"/>
      </w:r>
      <w:r w:rsidR="00894731">
        <w:rPr>
          <w:rFonts w:hint="eastAsia"/>
        </w:rPr>
        <w:t>检索</w:t>
      </w:r>
    </w:p>
    <w:p w:rsidR="00E278BE" w:rsidRDefault="006C4166">
      <w:r>
        <w:rPr>
          <w:rFonts w:hint="eastAsia"/>
        </w:rPr>
        <w:t>英语分层教学的个人课表可在此查询。</w:t>
      </w:r>
    </w:p>
    <w:p w:rsidR="003202FB" w:rsidRDefault="00E278BE">
      <w:r>
        <w:rPr>
          <w:noProof/>
        </w:rPr>
        <w:drawing>
          <wp:inline distT="0" distB="0" distL="0" distR="0" wp14:anchorId="689C6CDE" wp14:editId="758EAA17">
            <wp:extent cx="5274310" cy="181182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31" w:rsidRDefault="00894731">
      <w:r>
        <w:t>四、网上选课</w:t>
      </w:r>
    </w:p>
    <w:p w:rsidR="00894731" w:rsidRDefault="00894731">
      <w:r>
        <w:rPr>
          <w:rFonts w:hint="eastAsia"/>
        </w:rPr>
        <w:t>网上选课</w:t>
      </w:r>
      <w:r w:rsidR="003273FA">
        <w:sym w:font="Wingdings" w:char="F0E0"/>
      </w:r>
      <w:r w:rsidR="003273FA">
        <w:rPr>
          <w:rFonts w:hint="eastAsia"/>
        </w:rPr>
        <w:t>选课程</w:t>
      </w:r>
      <w:r w:rsidR="003273FA">
        <w:sym w:font="Wingdings" w:char="F0E0"/>
      </w:r>
      <w:r w:rsidR="003273FA">
        <w:rPr>
          <w:rFonts w:hint="eastAsia"/>
        </w:rPr>
        <w:t>正选</w:t>
      </w:r>
      <w:r w:rsidR="003273FA">
        <w:sym w:font="Wingdings" w:char="F0E0"/>
      </w:r>
      <w:r w:rsidR="003273FA">
        <w:rPr>
          <w:rFonts w:hint="eastAsia"/>
        </w:rPr>
        <w:t>检索</w:t>
      </w:r>
    </w:p>
    <w:p w:rsidR="003273FA" w:rsidRDefault="003273FA">
      <w:r>
        <w:rPr>
          <w:rFonts w:hint="eastAsia"/>
        </w:rPr>
        <w:t>选课详细步骤查阅《公共体育课分项操作步骤》</w:t>
      </w:r>
    </w:p>
    <w:p w:rsidR="00894731" w:rsidRDefault="00894731">
      <w:r>
        <w:rPr>
          <w:noProof/>
        </w:rPr>
        <w:drawing>
          <wp:inline distT="0" distB="0" distL="0" distR="0" wp14:anchorId="49407957" wp14:editId="2F875AF3">
            <wp:extent cx="5274310" cy="2052341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0D" w:rsidRDefault="003273FA">
      <w:r>
        <w:rPr>
          <w:rFonts w:hint="eastAsia"/>
        </w:rPr>
        <w:t>五</w:t>
      </w:r>
      <w:r w:rsidR="00E9740D">
        <w:rPr>
          <w:rFonts w:hint="eastAsia"/>
        </w:rPr>
        <w:t>、</w:t>
      </w:r>
      <w:r w:rsidR="00077AB2">
        <w:rPr>
          <w:rFonts w:hint="eastAsia"/>
        </w:rPr>
        <w:t>其他应用可参阅文件下载中的其他文件。</w:t>
      </w:r>
    </w:p>
    <w:sectPr w:rsidR="00E97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E"/>
    <w:rsid w:val="00077AB2"/>
    <w:rsid w:val="00127CE0"/>
    <w:rsid w:val="003202FB"/>
    <w:rsid w:val="003273FA"/>
    <w:rsid w:val="003A7DEE"/>
    <w:rsid w:val="00646188"/>
    <w:rsid w:val="006C4166"/>
    <w:rsid w:val="00894731"/>
    <w:rsid w:val="00E278BE"/>
    <w:rsid w:val="00E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78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78BE"/>
    <w:rPr>
      <w:sz w:val="18"/>
      <w:szCs w:val="18"/>
    </w:rPr>
  </w:style>
  <w:style w:type="character" w:styleId="a4">
    <w:name w:val="Hyperlink"/>
    <w:basedOn w:val="a0"/>
    <w:uiPriority w:val="99"/>
    <w:unhideWhenUsed/>
    <w:rsid w:val="00127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78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78BE"/>
    <w:rPr>
      <w:sz w:val="18"/>
      <w:szCs w:val="18"/>
    </w:rPr>
  </w:style>
  <w:style w:type="character" w:styleId="a4">
    <w:name w:val="Hyperlink"/>
    <w:basedOn w:val="a0"/>
    <w:uiPriority w:val="99"/>
    <w:unhideWhenUsed/>
    <w:rsid w:val="00127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yzpc.edu.c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PC-DJ</cp:lastModifiedBy>
  <cp:revision>5</cp:revision>
  <dcterms:created xsi:type="dcterms:W3CDTF">2017-09-28T07:19:00Z</dcterms:created>
  <dcterms:modified xsi:type="dcterms:W3CDTF">2021-10-08T09:01:00Z</dcterms:modified>
</cp:coreProperties>
</file>